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A4389A" w:rsidRDefault="005306E0" w:rsidP="005306E0">
      <w:pPr>
        <w:jc w:val="center"/>
        <w:rPr>
          <w:rFonts w:ascii="Trade Gothic Next Heavy" w:hAnsi="Trade Gothic Next Heavy"/>
          <w:b/>
          <w:bCs/>
          <w:color w:val="385623" w:themeColor="accent6" w:themeShade="80"/>
          <w:sz w:val="40"/>
          <w:szCs w:val="40"/>
        </w:rPr>
      </w:pPr>
      <w:r w:rsidRPr="00A4389A">
        <w:rPr>
          <w:rFonts w:ascii="Trade Gothic Next Heavy" w:hAnsi="Trade Gothic Next Heavy"/>
          <w:b/>
          <w:bCs/>
          <w:color w:val="385623" w:themeColor="accent6" w:themeShade="80"/>
          <w:sz w:val="40"/>
          <w:szCs w:val="40"/>
        </w:rPr>
        <w:t xml:space="preserve">Jõgevamaa </w:t>
      </w:r>
      <w:r w:rsidR="00502F51" w:rsidRPr="00A4389A">
        <w:rPr>
          <w:rFonts w:ascii="Trade Gothic Next Heavy" w:hAnsi="Trade Gothic Next Heavy"/>
          <w:b/>
          <w:bCs/>
          <w:color w:val="385623" w:themeColor="accent6" w:themeShade="80"/>
          <w:sz w:val="40"/>
          <w:szCs w:val="40"/>
        </w:rPr>
        <w:t>K</w:t>
      </w:r>
      <w:r w:rsidRPr="00A4389A">
        <w:rPr>
          <w:rFonts w:ascii="Trade Gothic Next Heavy" w:hAnsi="Trade Gothic Next Heavy"/>
          <w:b/>
          <w:bCs/>
          <w:color w:val="385623" w:themeColor="accent6" w:themeShade="80"/>
          <w:sz w:val="40"/>
          <w:szCs w:val="40"/>
        </w:rPr>
        <w:t>oostöökoja lõikuspidu 2023</w:t>
      </w:r>
    </w:p>
    <w:p w14:paraId="7D87C8DA" w14:textId="77777777" w:rsidR="003D7D1E" w:rsidRPr="003D7D1E" w:rsidRDefault="005306E0" w:rsidP="003D7D1E">
      <w:pPr>
        <w:jc w:val="center"/>
        <w:rPr>
          <w:rFonts w:cstheme="minorHAnsi"/>
          <w:b/>
          <w:bCs/>
          <w:color w:val="385623" w:themeColor="accent6" w:themeShade="80"/>
          <w:sz w:val="28"/>
          <w:szCs w:val="28"/>
        </w:rPr>
      </w:pPr>
      <w:r w:rsidRPr="003D7D1E">
        <w:rPr>
          <w:rFonts w:cstheme="minorHAnsi"/>
          <w:b/>
          <w:bCs/>
          <w:color w:val="385623" w:themeColor="accent6" w:themeShade="80"/>
          <w:sz w:val="28"/>
          <w:szCs w:val="28"/>
        </w:rPr>
        <w:t xml:space="preserve">JÕUKAS JÕGEVAMAA – </w:t>
      </w:r>
      <w:r w:rsidR="003D7D1E" w:rsidRPr="003D7D1E">
        <w:rPr>
          <w:rFonts w:cstheme="minorHAnsi"/>
          <w:b/>
          <w:bCs/>
          <w:color w:val="385623" w:themeColor="accent6" w:themeShade="80"/>
          <w:sz w:val="28"/>
          <w:szCs w:val="28"/>
        </w:rPr>
        <w:t>KOOSTÖÖS PEITUB JÕUD</w:t>
      </w:r>
    </w:p>
    <w:p w14:paraId="606BC722" w14:textId="5D313CC5" w:rsidR="005306E0" w:rsidRPr="005306E0" w:rsidRDefault="005306E0" w:rsidP="005306E0">
      <w:pPr>
        <w:jc w:val="center"/>
        <w:rPr>
          <w:b/>
          <w:bCs/>
          <w:color w:val="385623" w:themeColor="accent6" w:themeShade="80"/>
          <w:sz w:val="28"/>
          <w:szCs w:val="28"/>
        </w:rPr>
      </w:pPr>
    </w:p>
    <w:p w14:paraId="3A61452E" w14:textId="2474E8EB" w:rsidR="005306E0" w:rsidRDefault="005306E0" w:rsidP="005306E0">
      <w:pPr>
        <w:rPr>
          <w:b/>
          <w:bCs/>
        </w:rPr>
      </w:pPr>
      <w:r>
        <w:rPr>
          <w:b/>
          <w:bCs/>
        </w:rPr>
        <w:t>NOMINENDID</w:t>
      </w:r>
    </w:p>
    <w:p w14:paraId="7F493D32" w14:textId="77777777" w:rsidR="00502F51" w:rsidRPr="00CF225F" w:rsidRDefault="00502F51" w:rsidP="00502F51">
      <w:pPr>
        <w:jc w:val="both"/>
        <w:rPr>
          <w:b/>
          <w:bCs/>
        </w:rPr>
      </w:pPr>
      <w:r w:rsidRPr="00CF225F">
        <w:rPr>
          <w:b/>
          <w:bCs/>
        </w:rPr>
        <w:t>MTÜ Peipsimaa Kogukonnaköök</w:t>
      </w:r>
    </w:p>
    <w:p w14:paraId="37BDA9EA" w14:textId="77777777" w:rsidR="00502F51" w:rsidRDefault="00502F51" w:rsidP="00502F51">
      <w:pPr>
        <w:jc w:val="both"/>
      </w:pPr>
      <w:r w:rsidRPr="005414AD">
        <w:t>MTÜ tegevuse eesmärk on tutvustada ja propageerida Peipsimaale iseloomulikke toite ning jooke, õpetada nende valmistamist ja pakkuda kogukonnaköögi põhimõttel mitmeid teenuseid teistele väiketootjatele. Lisaks korraldatakse teemakohaseid suurüritusi, toiduvalmistamise õpitubasid ja koolitusi. Eelmisel aastal alanud projekt kutsuti ellu, et tutvustada Jõgevamaa toidupakkujatele Eesti Peakokkade Ühendusse kuuluvate tippkokkade abil uudseid võimalusi kohaliku tooraine kasutamiseks.</w:t>
      </w:r>
    </w:p>
    <w:p w14:paraId="2EA2A2EC" w14:textId="77777777" w:rsidR="00502F51" w:rsidRDefault="00502F51" w:rsidP="00502F51">
      <w:pPr>
        <w:jc w:val="both"/>
      </w:pPr>
    </w:p>
    <w:p w14:paraId="022C4E81" w14:textId="77777777" w:rsidR="00502F51" w:rsidRPr="00CF225F" w:rsidRDefault="00502F51" w:rsidP="00502F51">
      <w:pPr>
        <w:jc w:val="both"/>
        <w:rPr>
          <w:b/>
          <w:bCs/>
        </w:rPr>
      </w:pPr>
      <w:r w:rsidRPr="00CF225F">
        <w:rPr>
          <w:b/>
          <w:bCs/>
        </w:rPr>
        <w:t>MTÜ Kääpa OTT</w:t>
      </w:r>
    </w:p>
    <w:p w14:paraId="78CC4BD4" w14:textId="77777777" w:rsidR="00502F51" w:rsidRPr="005414AD" w:rsidRDefault="00502F51" w:rsidP="00502F51">
      <w:pPr>
        <w:jc w:val="both"/>
      </w:pPr>
      <w:r w:rsidRPr="005414AD">
        <w:t>2017. aastal käivitati Kääpal Jõgevamaa esimese Otse Tootjalt Tarbijale võrgustiku tegevus, eesmärgiga muuta kohalike väiketootjate kaup kättesaadavamaks ning  pakkuda vahetut kontakti tootja ja tarbija vahel. Soetati ühise kujundusega müügilauad ja põlled, tutvustati oma tegemisi ka väljaspool Kääpat. Tänaseni edukalt tegutsev võrgustik on avanud kohalike ettevõtjate jaoks uusi turustusvõimalusi ja suurendanud Kääpa küla tuntust piirkonnas.</w:t>
      </w:r>
    </w:p>
    <w:p w14:paraId="3FE9C631" w14:textId="77777777" w:rsidR="00502F51" w:rsidRPr="005414AD" w:rsidRDefault="00502F51" w:rsidP="00502F51">
      <w:pPr>
        <w:jc w:val="both"/>
      </w:pPr>
    </w:p>
    <w:p w14:paraId="06652184" w14:textId="77777777" w:rsidR="00502F51" w:rsidRPr="00CF225F" w:rsidRDefault="00502F51" w:rsidP="00502F51">
      <w:pPr>
        <w:jc w:val="both"/>
        <w:rPr>
          <w:b/>
          <w:bCs/>
        </w:rPr>
      </w:pPr>
      <w:r w:rsidRPr="00502F51">
        <w:rPr>
          <w:b/>
          <w:bCs/>
        </w:rPr>
        <w:t>MTÜ Jõgevamaa Maitsed</w:t>
      </w:r>
    </w:p>
    <w:p w14:paraId="70C38504" w14:textId="77777777" w:rsidR="00502F51" w:rsidRPr="005414AD" w:rsidRDefault="00502F51" w:rsidP="00502F51">
      <w:pPr>
        <w:jc w:val="both"/>
      </w:pPr>
      <w:r w:rsidRPr="005414AD">
        <w:t>Ühing asutati 2017. aastal Jõgevamaa toidutootjate ja toidupakkujate initsiatiivil</w:t>
      </w:r>
      <w:r>
        <w:t>, et</w:t>
      </w:r>
      <w:r w:rsidRPr="005414AD">
        <w:t xml:space="preserve"> ai</w:t>
      </w:r>
      <w:r>
        <w:t>data</w:t>
      </w:r>
      <w:r w:rsidRPr="005414AD">
        <w:t xml:space="preserve"> kaasa  Jõgevamaa kohaliku toidu propageerimisele. Seetõttu on ellu viidud projektide eesmärk kohaliku toidu abil ja läbi toimiva ning edumeelse toiduvaldkonna koostöövõrgustiku aidata kaasa nii Jõgevamaa mainekujundusele kui toiduettevõtjate omavahelise sünergia suurendamisele. Lisaks suurematel messidel ja müügiüritustel Jõgevamaa stendi haldamisele luuakse uusi kontakte teiste toidupiirkondadega </w:t>
      </w:r>
      <w:r>
        <w:t xml:space="preserve">näiteks </w:t>
      </w:r>
      <w:r w:rsidRPr="005414AD">
        <w:t>õppereisidel.</w:t>
      </w:r>
    </w:p>
    <w:p w14:paraId="5CCBD167" w14:textId="77777777" w:rsidR="005306E0" w:rsidRPr="005414AD" w:rsidRDefault="005306E0" w:rsidP="005306E0"/>
    <w:p w14:paraId="5D01BAC5" w14:textId="77777777" w:rsidR="00502F51" w:rsidRPr="00A4389A" w:rsidRDefault="00502F51" w:rsidP="00502F51">
      <w:pPr>
        <w:jc w:val="center"/>
        <w:rPr>
          <w:rFonts w:ascii="Trade Gothic Next Heavy" w:hAnsi="Trade Gothic Next Heavy"/>
          <w:b/>
          <w:bCs/>
          <w:i/>
          <w:iCs/>
          <w:color w:val="385623" w:themeColor="accent6" w:themeShade="80"/>
          <w:sz w:val="40"/>
          <w:szCs w:val="40"/>
        </w:rPr>
      </w:pPr>
      <w:r w:rsidRPr="00A4389A">
        <w:rPr>
          <w:rFonts w:ascii="Trade Gothic Next Heavy" w:hAnsi="Trade Gothic Next Heavy"/>
          <w:b/>
          <w:bCs/>
          <w:i/>
          <w:iCs/>
          <w:color w:val="385623" w:themeColor="accent6" w:themeShade="80"/>
          <w:sz w:val="40"/>
          <w:szCs w:val="40"/>
        </w:rPr>
        <w:t>MTÜ Jõgevamaa Maitsed</w:t>
      </w:r>
    </w:p>
    <w:p w14:paraId="32957FEE" w14:textId="4123E60C" w:rsidR="00B6780D" w:rsidRPr="00A4389A" w:rsidRDefault="005306E0" w:rsidP="005306E0">
      <w:pPr>
        <w:jc w:val="center"/>
        <w:rPr>
          <w:rFonts w:ascii="Trade Gothic Next Heavy" w:hAnsi="Trade Gothic Next Heavy"/>
          <w:b/>
          <w:bCs/>
          <w:i/>
          <w:iCs/>
          <w:color w:val="385623" w:themeColor="accent6" w:themeShade="80"/>
          <w:sz w:val="40"/>
          <w:szCs w:val="40"/>
        </w:rPr>
      </w:pPr>
      <w:r w:rsidRPr="00A4389A">
        <w:rPr>
          <w:rFonts w:ascii="Trade Gothic Next Heavy" w:hAnsi="Trade Gothic Next Heavy"/>
          <w:b/>
          <w:bCs/>
          <w:i/>
          <w:iCs/>
          <w:color w:val="385623" w:themeColor="accent6" w:themeShade="80"/>
          <w:sz w:val="40"/>
          <w:szCs w:val="40"/>
        </w:rPr>
        <w:t>Täname panuse eest Jõgevamaa arengusse!</w:t>
      </w:r>
    </w:p>
    <w:sectPr w:rsidR="00B6780D" w:rsidRPr="00A43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3D7D1E"/>
    <w:rsid w:val="00502F51"/>
    <w:rsid w:val="005306E0"/>
    <w:rsid w:val="009B2219"/>
    <w:rsid w:val="00A4389A"/>
    <w:rsid w:val="00B678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A4845-CB36-4DB9-B552-8044B9EE145C}">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2.xml><?xml version="1.0" encoding="utf-8"?>
<ds:datastoreItem xmlns:ds="http://schemas.openxmlformats.org/officeDocument/2006/customXml" ds:itemID="{9632CDBE-4F79-4993-A002-6E03B19F1B53}">
  <ds:schemaRefs>
    <ds:schemaRef ds:uri="http://schemas.microsoft.com/sharepoint/v3/contenttype/forms"/>
  </ds:schemaRefs>
</ds:datastoreItem>
</file>

<file path=customXml/itemProps3.xml><?xml version="1.0" encoding="utf-8"?>
<ds:datastoreItem xmlns:ds="http://schemas.openxmlformats.org/officeDocument/2006/customXml" ds:itemID="{AF7F973E-5106-49BF-B48B-01B24F7F3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1421</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5</cp:revision>
  <dcterms:created xsi:type="dcterms:W3CDTF">2023-10-24T07:52:00Z</dcterms:created>
  <dcterms:modified xsi:type="dcterms:W3CDTF">2023-10-24T08:05:00Z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